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文鼎大标宋简" w:hAnsi="文鼎大标宋简" w:eastAsia="文鼎大标宋简" w:cs="文鼎大标宋简"/>
          <w:sz w:val="44"/>
          <w:szCs w:val="44"/>
        </w:rPr>
      </w:pPr>
      <w:r>
        <w:rPr>
          <w:rFonts w:ascii="文鼎大标宋简" w:hAnsi="文鼎大标宋简" w:eastAsia="文鼎大标宋简" w:cs="文鼎大标宋简"/>
          <w:sz w:val="44"/>
          <w:szCs w:val="44"/>
          <w:lang w:bidi="ar"/>
        </w:rPr>
        <w:t>工会法人资格</w:t>
      </w:r>
      <w:r>
        <w:rPr>
          <w:rFonts w:hint="eastAsia" w:ascii="文鼎大标宋简" w:hAnsi="文鼎大标宋简" w:eastAsia="文鼎大标宋简" w:cs="文鼎大标宋简"/>
          <w:sz w:val="44"/>
          <w:szCs w:val="44"/>
          <w:lang w:bidi="ar"/>
        </w:rPr>
        <w:t>登记</w:t>
      </w:r>
      <w:r>
        <w:rPr>
          <w:rFonts w:ascii="文鼎大标宋简" w:hAnsi="文鼎大标宋简" w:eastAsia="文鼎大标宋简" w:cs="文鼎大标宋简"/>
          <w:sz w:val="44"/>
          <w:szCs w:val="44"/>
          <w:lang w:bidi="ar"/>
        </w:rPr>
        <w:t>申请表</w:t>
      </w:r>
    </w:p>
    <w:p>
      <w:pPr>
        <w:ind w:firstLine="2080" w:firstLineChars="650"/>
        <w:rPr>
          <w:rFonts w:ascii="仿宋_GB2312" w:hAnsi="Times New Roman" w:eastAsia="仿宋_GB2312" w:cs="Times New Roman"/>
          <w:sz w:val="32"/>
        </w:rPr>
      </w:pPr>
    </w:p>
    <w:p>
      <w:pPr>
        <w:ind w:firstLine="2080" w:firstLineChars="650"/>
        <w:rPr>
          <w:rFonts w:ascii="仿宋_GB2312" w:hAnsi="Times New Roman" w:eastAsia="仿宋_GB2312" w:cs="Times New Roman"/>
          <w:sz w:val="32"/>
        </w:rPr>
      </w:pPr>
    </w:p>
    <w:p>
      <w:pPr>
        <w:ind w:firstLine="2080" w:firstLineChars="650"/>
        <w:rPr>
          <w:rFonts w:ascii="仿宋_GB2312" w:hAnsi="Times New Roman" w:eastAsia="仿宋_GB2312" w:cs="Times New Roman"/>
          <w:sz w:val="32"/>
        </w:rPr>
      </w:pPr>
    </w:p>
    <w:p>
      <w:pPr>
        <w:ind w:firstLine="2080" w:firstLineChars="650"/>
        <w:rPr>
          <w:rFonts w:ascii="仿宋_GB2312" w:hAnsi="Times New Roman" w:eastAsia="仿宋_GB2312" w:cs="Times New Roman"/>
          <w:sz w:val="32"/>
        </w:rPr>
      </w:pPr>
    </w:p>
    <w:p>
      <w:pPr>
        <w:ind w:firstLine="2080" w:firstLineChars="650"/>
        <w:rPr>
          <w:rFonts w:ascii="仿宋_GB2312" w:hAnsi="Times New Roman" w:eastAsia="仿宋_GB2312" w:cs="Times New Roman"/>
          <w:sz w:val="32"/>
        </w:rPr>
      </w:pPr>
    </w:p>
    <w:p>
      <w:pPr>
        <w:ind w:firstLine="2080" w:firstLineChars="650"/>
        <w:rPr>
          <w:rFonts w:ascii="仿宋_GB2312" w:hAnsi="Times New Roman" w:eastAsia="仿宋_GB2312" w:cs="Times New Roman"/>
          <w:sz w:val="32"/>
        </w:rPr>
      </w:pPr>
    </w:p>
    <w:p>
      <w:pPr>
        <w:ind w:firstLine="2080" w:firstLineChars="650"/>
        <w:rPr>
          <w:rFonts w:ascii="仿宋_GB2312" w:hAnsi="Times New Roman" w:eastAsia="仿宋_GB2312" w:cs="Times New Roman"/>
          <w:sz w:val="32"/>
        </w:rPr>
      </w:pPr>
    </w:p>
    <w:p>
      <w:pPr>
        <w:ind w:firstLine="2080" w:firstLineChars="650"/>
        <w:rPr>
          <w:rFonts w:ascii="仿宋_GB2312" w:hAnsi="Times New Roman" w:eastAsia="仿宋_GB2312" w:cs="Times New Roman"/>
          <w:sz w:val="32"/>
        </w:rPr>
      </w:pPr>
    </w:p>
    <w:p>
      <w:pPr>
        <w:rPr>
          <w:rFonts w:ascii="仿宋_GB2312" w:hAnsi="Times New Roman" w:eastAsia="仿宋_GB2312" w:cs="Times New Roman"/>
          <w:sz w:val="32"/>
        </w:rPr>
      </w:pPr>
    </w:p>
    <w:p>
      <w:pPr>
        <w:rPr>
          <w:rFonts w:ascii="仿宋_GB2312" w:hAnsi="Times New Roman" w:eastAsia="仿宋_GB2312" w:cs="Times New Roman"/>
          <w:sz w:val="32"/>
        </w:rPr>
      </w:pPr>
    </w:p>
    <w:p>
      <w:pPr>
        <w:ind w:firstLine="2080" w:firstLineChars="650"/>
        <w:rPr>
          <w:rFonts w:ascii="仿宋_GB2312" w:hAnsi="Times New Roman" w:eastAsia="仿宋_GB2312" w:cs="Times New Roman"/>
          <w:sz w:val="32"/>
        </w:rPr>
      </w:pPr>
    </w:p>
    <w:p>
      <w:pPr>
        <w:ind w:firstLine="2080" w:firstLineChars="650"/>
        <w:rPr>
          <w:rFonts w:ascii="楷体_GB2312" w:hAnsi="Times New Roman" w:eastAsia="楷体_GB2312" w:cs="楷体_GB2312"/>
          <w:sz w:val="32"/>
          <w:szCs w:val="32"/>
        </w:rPr>
      </w:pPr>
      <w:r>
        <w:rPr>
          <w:rFonts w:hint="eastAsia" w:ascii="楷体_GB2312" w:hAnsi="仿宋_GB2312" w:eastAsia="楷体_GB2312" w:cs="楷体_GB2312"/>
          <w:sz w:val="32"/>
          <w:szCs w:val="32"/>
          <w:lang w:bidi="ar"/>
        </w:rPr>
        <w:t>工会名称</w:t>
      </w:r>
      <w:r>
        <w:rPr>
          <w:rFonts w:hint="eastAsia" w:ascii="楷体_GB2312" w:hAnsi="仿宋_GB2312" w:eastAsia="楷体_GB2312" w:cs="楷体_GB2312"/>
          <w:sz w:val="32"/>
          <w:szCs w:val="32"/>
          <w:u w:val="single"/>
          <w:lang w:bidi="ar"/>
        </w:rPr>
        <w:t xml:space="preserve">                   </w:t>
      </w:r>
      <w:r>
        <w:rPr>
          <w:rFonts w:hint="eastAsia" w:ascii="楷体_GB2312" w:hAnsi="仿宋_GB2312" w:eastAsia="楷体_GB2312" w:cs="楷体_GB2312"/>
          <w:sz w:val="32"/>
          <w:szCs w:val="32"/>
          <w:lang w:bidi="ar"/>
        </w:rPr>
        <w:t xml:space="preserve"> </w:t>
      </w:r>
    </w:p>
    <w:p>
      <w:pPr>
        <w:ind w:firstLine="2080" w:firstLineChars="650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hint="eastAsia" w:ascii="楷体_GB2312" w:hAnsi="仿宋_GB2312" w:eastAsia="楷体_GB2312" w:cs="楷体_GB2312"/>
          <w:sz w:val="32"/>
          <w:szCs w:val="32"/>
          <w:lang w:bidi="ar"/>
        </w:rPr>
        <w:t>填报时间     年    月    日</w:t>
      </w:r>
    </w:p>
    <w:p>
      <w:pPr>
        <w:jc w:val="center"/>
        <w:rPr>
          <w:rFonts w:ascii="Times New Roman" w:hAnsi="Times New Roman" w:eastAsia="仿宋_GB2312" w:cs="仿宋_GB2312"/>
          <w:b/>
          <w:sz w:val="32"/>
          <w:szCs w:val="32"/>
        </w:rPr>
      </w:pPr>
      <w:r>
        <w:rPr>
          <w:rFonts w:hint="eastAsia" w:ascii="Times New Roman" w:hAnsi="仿宋_GB2312" w:eastAsia="仿宋_GB2312" w:cs="仿宋_GB2312"/>
          <w:b/>
          <w:sz w:val="32"/>
          <w:szCs w:val="32"/>
          <w:lang w:bidi="ar"/>
        </w:rPr>
        <w:t xml:space="preserve"> </w:t>
      </w:r>
    </w:p>
    <w:p>
      <w:pPr>
        <w:jc w:val="center"/>
        <w:rPr>
          <w:rFonts w:ascii="楷体_GB2312" w:hAnsi="仿宋_GB2312" w:eastAsia="楷体_GB2312" w:cs="楷体_GB2312"/>
          <w:sz w:val="32"/>
          <w:szCs w:val="32"/>
          <w:lang w:bidi="ar"/>
        </w:rPr>
      </w:pPr>
    </w:p>
    <w:p>
      <w:pPr>
        <w:jc w:val="center"/>
        <w:rPr>
          <w:rFonts w:ascii="Times New Roman" w:hAnsi="Times New Roman" w:eastAsia="仿宋_GB2312" w:cs="Times New Roman"/>
          <w:b/>
          <w:sz w:val="32"/>
          <w:szCs w:val="32"/>
          <w:lang w:bidi="ar"/>
        </w:rPr>
      </w:pPr>
      <w:r>
        <w:rPr>
          <w:rFonts w:hint="eastAsia" w:ascii="楷体_GB2312" w:hAnsi="仿宋_GB2312" w:eastAsia="楷体_GB2312" w:cs="楷体_GB2312"/>
          <w:sz w:val="32"/>
          <w:szCs w:val="32"/>
          <w:lang w:bidi="ar"/>
        </w:rPr>
        <w:t>中华全国总工会监制</w:t>
      </w:r>
      <w:r>
        <w:rPr>
          <w:rFonts w:ascii="Times New Roman" w:hAnsi="Times New Roman" w:eastAsia="仿宋_GB2312" w:cs="Times New Roman"/>
          <w:b/>
          <w:sz w:val="32"/>
          <w:szCs w:val="32"/>
          <w:lang w:bidi="ar"/>
        </w:rPr>
        <w:t xml:space="preserve"> </w:t>
      </w:r>
    </w:p>
    <w:p>
      <w:pPr>
        <w:jc w:val="center"/>
        <w:rPr>
          <w:rFonts w:ascii="Times New Roman" w:hAnsi="Times New Roman" w:eastAsia="仿宋_GB2312" w:cs="Times New Roman"/>
          <w:b/>
          <w:sz w:val="32"/>
          <w:szCs w:val="32"/>
          <w:lang w:bidi="ar"/>
        </w:rPr>
      </w:pPr>
    </w:p>
    <w:p>
      <w:pPr>
        <w:jc w:val="center"/>
        <w:rPr>
          <w:rFonts w:ascii="Times New Roman" w:hAnsi="Times New Roman" w:eastAsia="仿宋_GB2312" w:cs="Times New Roman"/>
          <w:b/>
          <w:sz w:val="32"/>
          <w:szCs w:val="32"/>
          <w:lang w:bidi="ar"/>
        </w:rPr>
      </w:pPr>
    </w:p>
    <w:p>
      <w:pPr>
        <w:jc w:val="center"/>
        <w:rPr>
          <w:rFonts w:ascii="Times New Roman" w:hAnsi="Times New Roman" w:eastAsia="仿宋_GB2312" w:cs="Times New Roman"/>
          <w:b/>
          <w:sz w:val="32"/>
          <w:szCs w:val="32"/>
          <w:lang w:bidi="ar"/>
        </w:rPr>
      </w:pPr>
    </w:p>
    <w:p>
      <w:pPr>
        <w:jc w:val="center"/>
        <w:rPr>
          <w:rFonts w:ascii="Times New Roman" w:hAnsi="Times New Roman" w:eastAsia="仿宋_GB2312" w:cs="Times New Roman"/>
          <w:b/>
          <w:sz w:val="32"/>
          <w:szCs w:val="32"/>
          <w:lang w:bidi="ar"/>
        </w:rPr>
      </w:pPr>
    </w:p>
    <w:p>
      <w:pPr>
        <w:rPr>
          <w:rFonts w:hint="eastAsia" w:ascii="黑体" w:hAnsi="宋体" w:eastAsia="黑体" w:cs="黑体"/>
          <w:sz w:val="32"/>
          <w:szCs w:val="32"/>
          <w:lang w:bidi="ar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 xml:space="preserve"> </w:t>
      </w:r>
    </w:p>
    <w:p>
      <w:pPr>
        <w:rPr>
          <w:rFonts w:ascii="黑体" w:hAnsi="宋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宋体" w:eastAsia="黑体" w:cs="黑体"/>
          <w:sz w:val="32"/>
          <w:szCs w:val="32"/>
          <w:lang w:bidi="ar"/>
        </w:rPr>
        <w:t>填表与登记说明：</w:t>
      </w:r>
    </w:p>
    <w:p>
      <w:pPr>
        <w:ind w:firstLine="640" w:firstLineChars="200"/>
        <w:rPr>
          <w:rFonts w:ascii="仿宋_GB2312" w:hAnsi="Times New Roman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一、本表一式三份，由申请单位逐项填写，加盖公章后报登记管理机关审查登记。</w:t>
      </w:r>
    </w:p>
    <w:p>
      <w:pPr>
        <w:ind w:firstLine="640" w:firstLineChars="200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二、申请单位非新建的（成立时间一年以上），应自查经费资产，并如实填报自查结果；申请单位新建的（成立时间不满一年），免予经费资产自查，由工会负责人承诺经费来源有保障，并由工会主席签名。</w:t>
      </w:r>
    </w:p>
    <w:p>
      <w:pPr>
        <w:ind w:firstLine="640" w:firstLineChars="200"/>
        <w:rPr>
          <w:rFonts w:ascii="仿宋_GB2312" w:hAnsi="Times New Roman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三、表中工会组织简况栏中的审批单位是指批准设立本工会组织的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上一级工会；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收入情况栏中的其他收入是指除会费、经费收入以外的各种收入。</w:t>
      </w:r>
    </w:p>
    <w:p>
      <w:pPr>
        <w:ind w:firstLine="640" w:firstLineChars="200"/>
        <w:rPr>
          <w:rFonts w:ascii="仿宋_GB2312" w:hAnsi="Times New Roman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四、登记管理机关收到本表后，应按中华全国总工会《基层工会法人登记管理办法》的规定进行审查、核准、登记。</w:t>
      </w:r>
    </w:p>
    <w:p>
      <w:pPr>
        <w:ind w:firstLine="640" w:firstLineChars="200"/>
        <w:rPr>
          <w:rFonts w:ascii="仿宋_GB2312" w:hAnsi="Times New Roman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五、经审查合格后，由县、市（地）或省级地方总工会向该工会组织颁发《工会法人资格证书》。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六、本表由登记管理机关存档一份、申请单位留存一份、上级工会备案一份。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</w:pPr>
    </w:p>
    <w:p>
      <w:pPr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</w:pPr>
    </w:p>
    <w:p>
      <w:pPr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</w:pPr>
    </w:p>
    <w:p>
      <w:pPr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</w:pPr>
    </w:p>
    <w:p>
      <w:pPr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</w:pPr>
    </w:p>
    <w:p>
      <w:pPr>
        <w:rPr>
          <w:rFonts w:ascii="仿宋_GB2312" w:hAnsi="Times New Roman" w:eastAsia="仿宋_GB2312" w:cs="仿宋_GB2312"/>
          <w:color w:val="000000"/>
          <w:sz w:val="32"/>
          <w:szCs w:val="32"/>
        </w:rPr>
      </w:pPr>
    </w:p>
    <w:p>
      <w:pPr>
        <w:rPr>
          <w:rFonts w:ascii="仿宋_GB2312" w:hAnsi="Times New Roman" w:eastAsia="仿宋_GB2312" w:cs="仿宋_GB2312"/>
          <w:color w:val="000000"/>
          <w:sz w:val="32"/>
          <w:szCs w:val="32"/>
        </w:rPr>
      </w:pPr>
    </w:p>
    <w:tbl>
      <w:tblPr>
        <w:tblStyle w:val="2"/>
        <w:tblW w:w="88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750"/>
        <w:gridCol w:w="1174"/>
        <w:gridCol w:w="607"/>
        <w:gridCol w:w="583"/>
        <w:gridCol w:w="850"/>
        <w:gridCol w:w="340"/>
        <w:gridCol w:w="356"/>
        <w:gridCol w:w="154"/>
        <w:gridCol w:w="411"/>
        <w:gridCol w:w="99"/>
        <w:gridCol w:w="713"/>
        <w:gridCol w:w="137"/>
        <w:gridCol w:w="340"/>
        <w:gridCol w:w="308"/>
        <w:gridCol w:w="202"/>
        <w:gridCol w:w="11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工会名称</w:t>
            </w:r>
          </w:p>
        </w:tc>
        <w:tc>
          <w:tcPr>
            <w:tcW w:w="39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13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电  话</w:t>
            </w: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rPr>
                <w:rFonts w:ascii="仿宋_GB2312" w:hAnsi="Times New Roman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住  所</w:t>
            </w:r>
          </w:p>
        </w:tc>
        <w:tc>
          <w:tcPr>
            <w:tcW w:w="39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13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邮  编</w:t>
            </w: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  <w:jc w:val="center"/>
        </w:trPr>
        <w:tc>
          <w:tcPr>
            <w:tcW w:w="136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工会组织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简  况</w:t>
            </w:r>
          </w:p>
        </w:tc>
        <w:tc>
          <w:tcPr>
            <w:tcW w:w="7455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 w:firstLine="436" w:firstLineChars="200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pacing w:val="-11"/>
                <w:sz w:val="24"/>
                <w:lang w:bidi="ar"/>
              </w:rPr>
              <w:t>根据《中国工会章程》，于     年  月  日经工会会员（代表）大会选举产生（预备会议确认产生）第   届工会委员会，任期  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审批单位</w:t>
            </w:r>
          </w:p>
        </w:tc>
        <w:tc>
          <w:tcPr>
            <w:tcW w:w="27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13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审批文号</w:t>
            </w: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3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职工人数</w:t>
            </w:r>
          </w:p>
        </w:tc>
        <w:tc>
          <w:tcPr>
            <w:tcW w:w="27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13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会员人数</w:t>
            </w: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3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专职干部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人  数</w:t>
            </w:r>
          </w:p>
        </w:tc>
        <w:tc>
          <w:tcPr>
            <w:tcW w:w="27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13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本届工会主席姓名</w:t>
            </w: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6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非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新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建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工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会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收入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情况</w:t>
            </w: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合计</w:t>
            </w: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上年累计结余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（万元）</w:t>
            </w:r>
          </w:p>
        </w:tc>
        <w:tc>
          <w:tcPr>
            <w:tcW w:w="15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年会员缴纳会费收入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（万元）</w:t>
            </w:r>
          </w:p>
        </w:tc>
        <w:tc>
          <w:tcPr>
            <w:tcW w:w="21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年2%拨缴工会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经费本级留成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收入（万元）</w:t>
            </w: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其他收入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15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21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资金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 xml:space="preserve">情况  </w:t>
            </w:r>
          </w:p>
        </w:tc>
        <w:tc>
          <w:tcPr>
            <w:tcW w:w="2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合计</w:t>
            </w:r>
          </w:p>
        </w:tc>
        <w:tc>
          <w:tcPr>
            <w:tcW w:w="15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固定资产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（万元）</w:t>
            </w:r>
          </w:p>
        </w:tc>
        <w:tc>
          <w:tcPr>
            <w:tcW w:w="21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流动资金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（万元）</w:t>
            </w: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6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15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21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  <w:jc w:val="center"/>
        </w:trPr>
        <w:tc>
          <w:tcPr>
            <w:tcW w:w="6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8205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42" w:rightChars="-20" w:firstLine="480" w:firstLineChars="200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申请单位承诺以上填报信息真实有效，并愿意承担相应法律责任。</w:t>
            </w:r>
          </w:p>
          <w:p>
            <w:pPr>
              <w:spacing w:line="30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 xml:space="preserve">                      </w:t>
            </w:r>
          </w:p>
          <w:p>
            <w:pPr>
              <w:spacing w:line="30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color w:val="FF0000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 xml:space="preserve">                      工会主席签名：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  <w:jc w:val="center"/>
        </w:trPr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新建工会</w:t>
            </w:r>
          </w:p>
        </w:tc>
        <w:tc>
          <w:tcPr>
            <w:tcW w:w="8205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42" w:rightChars="-20" w:firstLine="480" w:firstLineChars="200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 xml:space="preserve">申请单位承诺工会经费来源有保障。     </w:t>
            </w:r>
          </w:p>
          <w:p>
            <w:pPr>
              <w:spacing w:line="300" w:lineRule="exact"/>
              <w:ind w:left="-42" w:leftChars="-20" w:right="-42" w:rightChars="-20" w:firstLine="480" w:firstLineChars="200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 xml:space="preserve">                 </w:t>
            </w:r>
          </w:p>
          <w:p>
            <w:pPr>
              <w:spacing w:line="30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 xml:space="preserve">                       </w:t>
            </w:r>
          </w:p>
          <w:p>
            <w:pPr>
              <w:spacing w:line="30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color w:val="FF0000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 xml:space="preserve">                       工会主席签名：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36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场所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情况</w:t>
            </w:r>
          </w:p>
        </w:tc>
        <w:tc>
          <w:tcPr>
            <w:tcW w:w="2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合计</w:t>
            </w:r>
          </w:p>
        </w:tc>
        <w:tc>
          <w:tcPr>
            <w:tcW w:w="15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办公场所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（㎡）</w:t>
            </w:r>
          </w:p>
        </w:tc>
        <w:tc>
          <w:tcPr>
            <w:tcW w:w="21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活动场所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（㎡）</w:t>
            </w: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3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rPr>
                <w:rFonts w:ascii="仿宋_GB2312" w:hAnsi="Times New Roman" w:eastAsia="仿宋_GB2312" w:cs="仿宋_GB2312"/>
                <w:sz w:val="24"/>
              </w:rPr>
            </w:pPr>
          </w:p>
          <w:p>
            <w:pPr>
              <w:spacing w:line="320" w:lineRule="exact"/>
              <w:ind w:left="-42" w:leftChars="-20" w:right="-42" w:rightChars="-20"/>
              <w:rPr>
                <w:rFonts w:ascii="仿宋_GB2312" w:hAnsi="Times New Roman" w:eastAsia="仿宋_GB2312" w:cs="仿宋_GB2312"/>
                <w:sz w:val="24"/>
              </w:rPr>
            </w:pPr>
          </w:p>
          <w:p>
            <w:pPr>
              <w:spacing w:line="320" w:lineRule="exact"/>
              <w:ind w:left="-42" w:leftChars="-20" w:right="-42" w:rightChars="-20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15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21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rPr>
                <w:rFonts w:ascii="仿宋_GB2312" w:hAnsi="Times New Roman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362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工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会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主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席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-42" w:leftChars="-20" w:right="-42" w:rightChars="-2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姓名</w:t>
            </w:r>
          </w:p>
        </w:tc>
        <w:tc>
          <w:tcPr>
            <w:tcW w:w="20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性别</w:t>
            </w:r>
          </w:p>
        </w:tc>
        <w:tc>
          <w:tcPr>
            <w:tcW w:w="13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民族</w:t>
            </w:r>
          </w:p>
        </w:tc>
        <w:tc>
          <w:tcPr>
            <w:tcW w:w="1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13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出生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年月</w:t>
            </w:r>
          </w:p>
        </w:tc>
        <w:tc>
          <w:tcPr>
            <w:tcW w:w="20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  <w:tc>
          <w:tcPr>
            <w:tcW w:w="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文化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程度</w:t>
            </w:r>
          </w:p>
        </w:tc>
        <w:tc>
          <w:tcPr>
            <w:tcW w:w="13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  <w:tc>
          <w:tcPr>
            <w:tcW w:w="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政治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面貌</w:t>
            </w:r>
          </w:p>
        </w:tc>
        <w:tc>
          <w:tcPr>
            <w:tcW w:w="1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lang w:bidi="ar"/>
              </w:rPr>
              <w:t>现任工会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color w:val="FF0000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lang w:bidi="ar"/>
              </w:rPr>
              <w:t>职务</w:t>
            </w: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color w:val="FF0000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专职兼职</w:t>
            </w:r>
          </w:p>
        </w:tc>
        <w:tc>
          <w:tcPr>
            <w:tcW w:w="10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本届任职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起始时间</w:t>
            </w:r>
          </w:p>
        </w:tc>
        <w:tc>
          <w:tcPr>
            <w:tcW w:w="1691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ind w:left="-42" w:leftChars="-20" w:right="-42" w:rightChars="-20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3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7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加入工会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组织时间</w:t>
            </w:r>
          </w:p>
        </w:tc>
        <w:tc>
          <w:tcPr>
            <w:tcW w:w="1190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1190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现任其他职务</w:t>
            </w:r>
          </w:p>
        </w:tc>
        <w:tc>
          <w:tcPr>
            <w:tcW w:w="1020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电话</w:t>
            </w:r>
          </w:p>
        </w:tc>
        <w:tc>
          <w:tcPr>
            <w:tcW w:w="16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ind w:left="-42" w:leftChars="-20" w:right="-42" w:rightChars="-20"/>
              <w:rPr>
                <w:rFonts w:ascii="仿宋_GB2312" w:hAnsi="Times New Roman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13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7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9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9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020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手机</w:t>
            </w:r>
          </w:p>
        </w:tc>
        <w:tc>
          <w:tcPr>
            <w:tcW w:w="16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ind w:left="-42" w:leftChars="-20" w:right="-42" w:rightChars="-20"/>
              <w:rPr>
                <w:rFonts w:ascii="仿宋_GB2312" w:hAnsi="Times New Roman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3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身份证号</w:t>
            </w:r>
          </w:p>
        </w:tc>
        <w:tc>
          <w:tcPr>
            <w:tcW w:w="628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36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申请单位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经办人</w:t>
            </w:r>
          </w:p>
        </w:tc>
        <w:tc>
          <w:tcPr>
            <w:tcW w:w="117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1190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 xml:space="preserve">身份证号 </w:t>
            </w:r>
          </w:p>
        </w:tc>
        <w:tc>
          <w:tcPr>
            <w:tcW w:w="2210" w:type="dxa"/>
            <w:gridSpan w:val="6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电话</w:t>
            </w:r>
          </w:p>
        </w:tc>
        <w:tc>
          <w:tcPr>
            <w:tcW w:w="16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3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7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9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210" w:type="dxa"/>
            <w:gridSpan w:val="6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手机</w:t>
            </w:r>
          </w:p>
        </w:tc>
        <w:tc>
          <w:tcPr>
            <w:tcW w:w="16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4" w:hRule="atLeast"/>
          <w:jc w:val="center"/>
        </w:trPr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申请工会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意见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7455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工会主席签名:            （申请工会印章）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 xml:space="preserve">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8" w:hRule="atLeast"/>
          <w:jc w:val="center"/>
        </w:trPr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地方工会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审查意见</w:t>
            </w:r>
          </w:p>
        </w:tc>
        <w:tc>
          <w:tcPr>
            <w:tcW w:w="7455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  <w:p>
            <w:pPr>
              <w:spacing w:line="320" w:lineRule="exact"/>
              <w:ind w:left="-42" w:leftChars="-20" w:right="-42" w:rightChars="-20" w:firstLine="4173" w:firstLineChars="1739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  <w:p>
            <w:pPr>
              <w:spacing w:line="320" w:lineRule="exact"/>
              <w:ind w:left="-42" w:leftChars="-20" w:right="-42" w:rightChars="-20" w:firstLine="4173" w:firstLineChars="1739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  <w:p>
            <w:pPr>
              <w:spacing w:line="320" w:lineRule="exact"/>
              <w:ind w:left="-42" w:leftChars="-20" w:right="-42" w:rightChars="-20" w:firstLine="3852" w:firstLineChars="1605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（印  章）</w:t>
            </w:r>
          </w:p>
          <w:p>
            <w:pPr>
              <w:spacing w:line="320" w:lineRule="exact"/>
              <w:ind w:left="-42" w:leftChars="-20" w:right="-42" w:rightChars="-20" w:firstLine="3585" w:firstLineChars="1494"/>
              <w:rPr>
                <w:rFonts w:ascii="仿宋_GB2312" w:hAnsi="Times New Roman" w:eastAsia="仿宋_GB2312" w:cs="仿宋_GB2312"/>
                <w:sz w:val="24"/>
              </w:rPr>
            </w:pPr>
          </w:p>
          <w:p>
            <w:pPr>
              <w:spacing w:line="320" w:lineRule="exact"/>
              <w:ind w:left="-42" w:leftChars="-20" w:right="-42" w:rightChars="-20" w:firstLine="2904" w:firstLineChars="121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 xml:space="preserve">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1" w:hRule="atLeast"/>
          <w:jc w:val="center"/>
        </w:trPr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登记管理机关审核意见</w:t>
            </w:r>
          </w:p>
        </w:tc>
        <w:tc>
          <w:tcPr>
            <w:tcW w:w="7455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  <w:p>
            <w:pPr>
              <w:spacing w:line="320" w:lineRule="exact"/>
              <w:ind w:left="-42" w:leftChars="-20" w:right="-42" w:rightChars="-20" w:firstLine="4173" w:firstLineChars="1739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  <w:p>
            <w:pPr>
              <w:spacing w:line="320" w:lineRule="exact"/>
              <w:ind w:left="-42" w:leftChars="-20" w:right="-42" w:rightChars="-20" w:firstLine="4173" w:firstLineChars="1739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  <w:p>
            <w:pPr>
              <w:spacing w:line="320" w:lineRule="exact"/>
              <w:ind w:left="-42" w:leftChars="-20" w:right="-42" w:rightChars="-20" w:firstLine="3852" w:firstLineChars="1605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（印  章）</w:t>
            </w:r>
          </w:p>
          <w:p>
            <w:pPr>
              <w:spacing w:line="320" w:lineRule="exact"/>
              <w:ind w:left="-42" w:leftChars="-20" w:right="-42" w:rightChars="-20" w:firstLine="3585" w:firstLineChars="1494"/>
              <w:rPr>
                <w:rFonts w:ascii="仿宋_GB2312" w:hAnsi="Times New Roman" w:eastAsia="仿宋_GB2312" w:cs="仿宋_GB2312"/>
                <w:sz w:val="24"/>
              </w:rPr>
            </w:pPr>
          </w:p>
          <w:p>
            <w:pPr>
              <w:spacing w:line="320" w:lineRule="exact"/>
              <w:ind w:left="-42" w:leftChars="-20" w:right="-42" w:rightChars="-20" w:firstLine="3240" w:firstLineChars="1350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 xml:space="preserve">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发证日期</w:t>
            </w:r>
          </w:p>
        </w:tc>
        <w:tc>
          <w:tcPr>
            <w:tcW w:w="1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26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统一社会信用代码</w:t>
            </w:r>
          </w:p>
        </w:tc>
        <w:tc>
          <w:tcPr>
            <w:tcW w:w="29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</w:tr>
    </w:tbl>
    <w:p>
      <w:pPr>
        <w:jc w:val="center"/>
        <w:rPr>
          <w:rFonts w:ascii="文鼎大标宋简" w:hAnsi="文鼎大标宋简" w:eastAsia="文鼎大标宋简" w:cs="文鼎大标宋简"/>
          <w:sz w:val="36"/>
          <w:szCs w:val="36"/>
          <w:lang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鼎大标宋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5C61A9"/>
    <w:rsid w:val="045C61A9"/>
    <w:rsid w:val="3DDB7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2021-02-02T09:54:00Z</dcterms:created>
  <dc:creator>NING MEI</dc:creator>
  <cp:lastModifiedBy>NING MEI</cp:lastModifiedBy>
  <dcterms:modified xsi:type="dcterms:W3CDTF">2021-02-03T06:56:52Z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